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B07C" w14:textId="77777777" w:rsidR="00062822" w:rsidRDefault="00062822" w:rsidP="00062822">
      <w:pPr>
        <w:pStyle w:val="xmsonormal"/>
        <w:shd w:val="clear" w:color="auto" w:fill="FFFFFF"/>
        <w:spacing w:before="0" w:beforeAutospacing="0" w:after="0" w:afterAutospacing="0"/>
        <w:rPr>
          <w:rFonts w:ascii="Aptos" w:hAnsi="Aptos"/>
          <w:color w:val="242424"/>
        </w:rPr>
      </w:pPr>
      <w:r>
        <w:rPr>
          <w:rFonts w:ascii="Calibri" w:hAnsi="Calibri" w:cs="Calibri"/>
          <w:color w:val="242424"/>
          <w:sz w:val="22"/>
          <w:szCs w:val="22"/>
          <w:bdr w:val="none" w:sz="0" w:space="0" w:color="auto" w:frame="1"/>
        </w:rPr>
        <w:br/>
        <w:t>GP Publication of Earnings 2024/25                                                                          </w:t>
      </w:r>
    </w:p>
    <w:p w14:paraId="3DD15C91" w14:textId="77777777" w:rsidR="00062822" w:rsidRDefault="00062822" w:rsidP="00062822">
      <w:pPr>
        <w:pStyle w:val="xmsonormal"/>
        <w:shd w:val="clear" w:color="auto" w:fill="FFFFFF"/>
        <w:spacing w:before="0" w:beforeAutospacing="0" w:after="0" w:afterAutospacing="0"/>
        <w:rPr>
          <w:rFonts w:ascii="Aptos" w:hAnsi="Aptos"/>
          <w:color w:val="242424"/>
        </w:rPr>
      </w:pPr>
      <w:r>
        <w:rPr>
          <w:rFonts w:ascii="Calibri" w:hAnsi="Calibri" w:cs="Calibri"/>
          <w:color w:val="242424"/>
          <w:sz w:val="22"/>
          <w:szCs w:val="22"/>
          <w:bdr w:val="none" w:sz="0" w:space="0" w:color="auto" w:frame="1"/>
        </w:rPr>
        <w:t>Woodland Medical Practice                        </w:t>
      </w:r>
    </w:p>
    <w:p w14:paraId="23D8EB9D" w14:textId="77777777" w:rsidR="00062822" w:rsidRDefault="00062822" w:rsidP="00062822">
      <w:pPr>
        <w:pStyle w:val="xmsonormal"/>
        <w:shd w:val="clear" w:color="auto" w:fill="FFFFFF"/>
        <w:spacing w:before="0" w:beforeAutospacing="0" w:after="0" w:afterAutospacing="0"/>
        <w:rPr>
          <w:rFonts w:ascii="Aptos" w:hAnsi="Aptos"/>
          <w:color w:val="242424"/>
        </w:rPr>
      </w:pPr>
      <w:r>
        <w:rPr>
          <w:rFonts w:ascii="Calibri" w:hAnsi="Calibri" w:cs="Calibri"/>
          <w:color w:val="242424"/>
          <w:sz w:val="22"/>
          <w:szCs w:val="22"/>
          <w:bdr w:val="none" w:sz="0" w:space="0" w:color="auto" w:frame="1"/>
        </w:rPr>
        <w:t>Accounts year end                           31 March 2025                                  </w:t>
      </w:r>
    </w:p>
    <w:p w14:paraId="53D39DB5" w14:textId="77777777" w:rsidR="00062822" w:rsidRDefault="00062822" w:rsidP="00062822">
      <w:pPr>
        <w:pStyle w:val="xmsonormal"/>
        <w:shd w:val="clear" w:color="auto" w:fill="FFFFFF"/>
        <w:spacing w:before="0" w:beforeAutospacing="0" w:after="0" w:afterAutospacing="0"/>
        <w:rPr>
          <w:rFonts w:ascii="Aptos" w:hAnsi="Aptos"/>
          <w:color w:val="242424"/>
        </w:rPr>
      </w:pPr>
      <w:r>
        <w:rPr>
          <w:rFonts w:ascii="Calibri" w:hAnsi="Calibri" w:cs="Calibri"/>
          <w:color w:val="242424"/>
          <w:sz w:val="22"/>
          <w:szCs w:val="22"/>
          <w:bdr w:val="none" w:sz="0" w:space="0" w:color="auto" w:frame="1"/>
        </w:rPr>
        <w:t>                                                                               </w:t>
      </w:r>
    </w:p>
    <w:p w14:paraId="78560104" w14:textId="77777777" w:rsidR="00062822" w:rsidRDefault="00062822" w:rsidP="00062822">
      <w:pPr>
        <w:pStyle w:val="xmsonormal"/>
        <w:shd w:val="clear" w:color="auto" w:fill="FFFFFF"/>
        <w:spacing w:before="0" w:beforeAutospacing="0" w:after="0" w:afterAutospacing="0"/>
        <w:rPr>
          <w:rFonts w:ascii="Aptos" w:hAnsi="Aptos"/>
          <w:color w:val="242424"/>
        </w:rPr>
      </w:pPr>
      <w:r>
        <w:rPr>
          <w:rFonts w:ascii="Calibri" w:hAnsi="Calibri" w:cs="Calibri"/>
          <w:color w:val="242424"/>
          <w:sz w:val="22"/>
          <w:szCs w:val="22"/>
          <w:bdr w:val="none" w:sz="0" w:space="0" w:color="auto" w:frame="1"/>
        </w:rPr>
        <w:t>                                                                               </w:t>
      </w:r>
    </w:p>
    <w:p w14:paraId="1671F59C" w14:textId="77777777" w:rsidR="00062822" w:rsidRDefault="00062822" w:rsidP="00062822">
      <w:pPr>
        <w:pStyle w:val="xmsonormal"/>
        <w:shd w:val="clear" w:color="auto" w:fill="FFFFFF"/>
        <w:spacing w:before="0" w:beforeAutospacing="0" w:after="0" w:afterAutospacing="0"/>
        <w:rPr>
          <w:rFonts w:ascii="Aptos" w:hAnsi="Aptos"/>
          <w:color w:val="242424"/>
        </w:rPr>
      </w:pPr>
      <w:r>
        <w:rPr>
          <w:rFonts w:ascii="Calibri" w:hAnsi="Calibri" w:cs="Calibri"/>
          <w:color w:val="242424"/>
          <w:sz w:val="22"/>
          <w:szCs w:val="22"/>
          <w:u w:val="single"/>
          <w:bdr w:val="none" w:sz="0" w:space="0" w:color="auto" w:frame="1"/>
        </w:rPr>
        <w:t>Report for Publication:</w:t>
      </w:r>
    </w:p>
    <w:p w14:paraId="2CE81E97" w14:textId="77777777" w:rsidR="00062822" w:rsidRDefault="00062822" w:rsidP="00062822">
      <w:pPr>
        <w:pStyle w:val="xmsonormal"/>
        <w:shd w:val="clear" w:color="auto" w:fill="FFFFFF"/>
        <w:spacing w:before="0" w:beforeAutospacing="0" w:after="0" w:afterAutospacing="0"/>
        <w:rPr>
          <w:rFonts w:ascii="Aptos" w:hAnsi="Aptos"/>
          <w:color w:val="242424"/>
        </w:rPr>
      </w:pPr>
      <w:r>
        <w:rPr>
          <w:rFonts w:ascii="Calibri" w:hAnsi="Calibri" w:cs="Calibri"/>
          <w:color w:val="242424"/>
          <w:sz w:val="22"/>
          <w:szCs w:val="22"/>
          <w:bdr w:val="none" w:sz="0" w:space="0" w:color="auto" w:frame="1"/>
        </w:rPr>
        <w:t>                                                                               </w:t>
      </w:r>
    </w:p>
    <w:p w14:paraId="5FEA542E" w14:textId="77777777" w:rsidR="00062822" w:rsidRDefault="00062822" w:rsidP="00062822">
      <w:pPr>
        <w:pStyle w:val="xmsonormal"/>
        <w:shd w:val="clear" w:color="auto" w:fill="FFFFFF"/>
        <w:spacing w:before="0" w:beforeAutospacing="0" w:after="0" w:afterAutospacing="0"/>
        <w:rPr>
          <w:rFonts w:ascii="Aptos" w:hAnsi="Aptos"/>
          <w:color w:val="242424"/>
        </w:rPr>
      </w:pPr>
      <w:r>
        <w:rPr>
          <w:rFonts w:ascii="Calibri" w:hAnsi="Calibri" w:cs="Calibri"/>
          <w:color w:val="242424"/>
          <w:sz w:val="22"/>
          <w:szCs w:val="22"/>
          <w:bdr w:val="none" w:sz="0" w:space="0" w:color="auto" w:frame="1"/>
        </w:rPr>
        <w:t xml:space="preserve">NHS England require that the net earnings of doctors engaged in the practice is publicised, and the required disclosure is shown below.  However, it should be noted that the prescribed method for calculating earnings is potentially misleading because it takes no account of how much time doctors spend working in the </w:t>
      </w:r>
      <w:proofErr w:type="gramStart"/>
      <w:r>
        <w:rPr>
          <w:rFonts w:ascii="Calibri" w:hAnsi="Calibri" w:cs="Calibri"/>
          <w:color w:val="242424"/>
          <w:sz w:val="22"/>
          <w:szCs w:val="22"/>
          <w:bdr w:val="none" w:sz="0" w:space="0" w:color="auto" w:frame="1"/>
        </w:rPr>
        <w:t>practice, and</w:t>
      </w:r>
      <w:proofErr w:type="gramEnd"/>
      <w:r>
        <w:rPr>
          <w:rFonts w:ascii="Calibri" w:hAnsi="Calibri" w:cs="Calibri"/>
          <w:color w:val="242424"/>
          <w:sz w:val="22"/>
          <w:szCs w:val="22"/>
          <w:bdr w:val="none" w:sz="0" w:space="0" w:color="auto" w:frame="1"/>
        </w:rPr>
        <w:t xml:space="preserve"> should not be used to form any judgement about GP earnings, nor to make any comparison with any other practice.                                                                     </w:t>
      </w:r>
    </w:p>
    <w:p w14:paraId="3BAC53EF" w14:textId="77777777" w:rsidR="00062822" w:rsidRDefault="00062822" w:rsidP="00062822">
      <w:pPr>
        <w:pStyle w:val="xmsonormal"/>
        <w:shd w:val="clear" w:color="auto" w:fill="FFFFFF"/>
        <w:spacing w:before="0" w:beforeAutospacing="0" w:after="0" w:afterAutospacing="0"/>
        <w:rPr>
          <w:rFonts w:ascii="Aptos" w:hAnsi="Aptos"/>
          <w:color w:val="242424"/>
        </w:rPr>
      </w:pPr>
      <w:r>
        <w:rPr>
          <w:rFonts w:ascii="Calibri" w:hAnsi="Calibri" w:cs="Calibri"/>
          <w:color w:val="242424"/>
          <w:sz w:val="22"/>
          <w:szCs w:val="22"/>
          <w:bdr w:val="none" w:sz="0" w:space="0" w:color="auto" w:frame="1"/>
        </w:rPr>
        <w:t>                                                                               </w:t>
      </w:r>
    </w:p>
    <w:p w14:paraId="5D1CCEE4" w14:textId="77777777" w:rsidR="00062822" w:rsidRDefault="00062822" w:rsidP="00062822">
      <w:pPr>
        <w:pStyle w:val="xmsonormal"/>
        <w:shd w:val="clear" w:color="auto" w:fill="FFFFFF"/>
        <w:spacing w:before="0" w:beforeAutospacing="0" w:after="0" w:afterAutospacing="0"/>
        <w:rPr>
          <w:rFonts w:ascii="Aptos" w:hAnsi="Aptos"/>
          <w:color w:val="242424"/>
        </w:rPr>
      </w:pPr>
      <w:r>
        <w:rPr>
          <w:rFonts w:ascii="Calibri" w:hAnsi="Calibri" w:cs="Calibri"/>
          <w:color w:val="242424"/>
          <w:sz w:val="22"/>
          <w:szCs w:val="22"/>
          <w:bdr w:val="none" w:sz="0" w:space="0" w:color="auto" w:frame="1"/>
        </w:rPr>
        <w:t>All GP Practices are required to declare the mean earnings (e.g. average pay) for GPs working to deliver NHS services to patients at each practice.                                                                                                                                       </w:t>
      </w:r>
    </w:p>
    <w:p w14:paraId="3539DD37" w14:textId="77777777" w:rsidR="00062822" w:rsidRDefault="00062822" w:rsidP="00062822">
      <w:pPr>
        <w:pStyle w:val="xmsonormal"/>
        <w:shd w:val="clear" w:color="auto" w:fill="FFFFFF"/>
        <w:spacing w:before="0" w:beforeAutospacing="0" w:after="0" w:afterAutospacing="0"/>
        <w:rPr>
          <w:rFonts w:ascii="Aptos" w:hAnsi="Aptos"/>
          <w:color w:val="242424"/>
        </w:rPr>
      </w:pPr>
      <w:r>
        <w:rPr>
          <w:rFonts w:ascii="Calibri" w:hAnsi="Calibri" w:cs="Calibri"/>
          <w:color w:val="242424"/>
          <w:sz w:val="22"/>
          <w:szCs w:val="22"/>
          <w:bdr w:val="none" w:sz="0" w:space="0" w:color="auto" w:frame="1"/>
        </w:rPr>
        <w:t>The average pay for GPs working in Woodland Medical Practice during the year ended 31st March 2025 was £87,403 before tax and national insurance. This is for 1 full time GP, 5 part time GPs and 0 locum GPs who worked in the practice for more than 6 months.    </w:t>
      </w:r>
    </w:p>
    <w:p w14:paraId="5EF93D3B" w14:textId="77777777" w:rsidR="007C3AD9" w:rsidRDefault="007C3AD9"/>
    <w:sectPr w:rsidR="007C3A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822"/>
    <w:rsid w:val="00062822"/>
    <w:rsid w:val="003F6D97"/>
    <w:rsid w:val="007C3AD9"/>
    <w:rsid w:val="00801636"/>
    <w:rsid w:val="009D1300"/>
    <w:rsid w:val="00B664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ED785"/>
  <w15:chartTrackingRefBased/>
  <w15:docId w15:val="{311BC092-6E7B-4051-A664-5FCDFAE45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282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6282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6282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6282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6282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628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28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28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28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82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6282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6282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6282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6282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628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28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28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2822"/>
    <w:rPr>
      <w:rFonts w:eastAsiaTheme="majorEastAsia" w:cstheme="majorBidi"/>
      <w:color w:val="272727" w:themeColor="text1" w:themeTint="D8"/>
    </w:rPr>
  </w:style>
  <w:style w:type="paragraph" w:styleId="Title">
    <w:name w:val="Title"/>
    <w:basedOn w:val="Normal"/>
    <w:next w:val="Normal"/>
    <w:link w:val="TitleChar"/>
    <w:uiPriority w:val="10"/>
    <w:qFormat/>
    <w:rsid w:val="000628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8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282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28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282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2822"/>
    <w:rPr>
      <w:i/>
      <w:iCs/>
      <w:color w:val="404040" w:themeColor="text1" w:themeTint="BF"/>
    </w:rPr>
  </w:style>
  <w:style w:type="paragraph" w:styleId="ListParagraph">
    <w:name w:val="List Paragraph"/>
    <w:basedOn w:val="Normal"/>
    <w:uiPriority w:val="34"/>
    <w:qFormat/>
    <w:rsid w:val="00062822"/>
    <w:pPr>
      <w:ind w:left="720"/>
      <w:contextualSpacing/>
    </w:pPr>
  </w:style>
  <w:style w:type="character" w:styleId="IntenseEmphasis">
    <w:name w:val="Intense Emphasis"/>
    <w:basedOn w:val="DefaultParagraphFont"/>
    <w:uiPriority w:val="21"/>
    <w:qFormat/>
    <w:rsid w:val="00062822"/>
    <w:rPr>
      <w:i/>
      <w:iCs/>
      <w:color w:val="365F91" w:themeColor="accent1" w:themeShade="BF"/>
    </w:rPr>
  </w:style>
  <w:style w:type="paragraph" w:styleId="IntenseQuote">
    <w:name w:val="Intense Quote"/>
    <w:basedOn w:val="Normal"/>
    <w:next w:val="Normal"/>
    <w:link w:val="IntenseQuoteChar"/>
    <w:uiPriority w:val="30"/>
    <w:qFormat/>
    <w:rsid w:val="0006282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62822"/>
    <w:rPr>
      <w:i/>
      <w:iCs/>
      <w:color w:val="365F91" w:themeColor="accent1" w:themeShade="BF"/>
    </w:rPr>
  </w:style>
  <w:style w:type="character" w:styleId="IntenseReference">
    <w:name w:val="Intense Reference"/>
    <w:basedOn w:val="DefaultParagraphFont"/>
    <w:uiPriority w:val="32"/>
    <w:qFormat/>
    <w:rsid w:val="00062822"/>
    <w:rPr>
      <w:b/>
      <w:bCs/>
      <w:smallCaps/>
      <w:color w:val="365F91" w:themeColor="accent1" w:themeShade="BF"/>
      <w:spacing w:val="5"/>
    </w:rPr>
  </w:style>
  <w:style w:type="paragraph" w:customStyle="1" w:styleId="xmsonormal">
    <w:name w:val="x_msonormal"/>
    <w:basedOn w:val="Normal"/>
    <w:rsid w:val="0006282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1407</Characters>
  <Application>Microsoft Office Word</Application>
  <DocSecurity>0</DocSecurity>
  <Lines>11</Lines>
  <Paragraphs>3</Paragraphs>
  <ScaleCrop>false</ScaleCrop>
  <Company>NHS</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IBBOTSON, Michael (NHS LINCOLNSHIRE ICB - 71E)</dc:creator>
  <cp:keywords/>
  <dc:description/>
  <cp:lastModifiedBy>IBBOTSON, Michael (NHS LINCOLNSHIRE ICB - 71E)</cp:lastModifiedBy>
  <cp:revision>1</cp:revision>
  <dcterms:created xsi:type="dcterms:W3CDTF">2026-04-17T13:12:00Z</dcterms:created>
  <dcterms:modified xsi:type="dcterms:W3CDTF">2026-04-17T13:13:00Z</dcterms:modified>
</cp:coreProperties>
</file>